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70C35" w14:textId="77777777" w:rsidR="000C20E7" w:rsidRPr="000C20E7" w:rsidRDefault="000C20E7" w:rsidP="000C20E7">
      <w:pPr>
        <w:rPr>
          <w:rFonts w:ascii="Tahoma" w:hAnsi="Tahoma" w:cs="Tahoma"/>
        </w:rPr>
      </w:pPr>
    </w:p>
    <w:p w14:paraId="3ABC12A3" w14:textId="77777777" w:rsidR="000C20E7" w:rsidRPr="000C20E7" w:rsidRDefault="000C20E7" w:rsidP="000C20E7">
      <w:pPr>
        <w:jc w:val="center"/>
        <w:rPr>
          <w:rFonts w:ascii="Tahoma" w:hAnsi="Tahoma" w:cs="Tahoma"/>
        </w:rPr>
      </w:pPr>
      <w:r w:rsidRPr="000C20E7">
        <w:rPr>
          <w:rFonts w:ascii="Tahoma" w:hAnsi="Tahoma" w:cs="Tahoma"/>
        </w:rPr>
        <w:t>SZCZEGÓŁOWY OPIS PRZEDMIOTU ZAMÓWIENIA</w:t>
      </w:r>
    </w:p>
    <w:p w14:paraId="5C23D8B2" w14:textId="77777777" w:rsidR="000C20E7" w:rsidRPr="000C20E7" w:rsidRDefault="000C20E7" w:rsidP="000C20E7">
      <w:pPr>
        <w:rPr>
          <w:rFonts w:ascii="Tahoma" w:hAnsi="Tahoma" w:cs="Tahoma"/>
        </w:rPr>
      </w:pPr>
    </w:p>
    <w:p w14:paraId="4F13CBC5" w14:textId="06E3A9DE" w:rsidR="00E355CC" w:rsidRDefault="000C20E7" w:rsidP="000C20E7">
      <w:pPr>
        <w:jc w:val="both"/>
        <w:rPr>
          <w:rFonts w:ascii="Tahoma" w:hAnsi="Tahoma" w:cs="Tahoma"/>
        </w:rPr>
      </w:pPr>
      <w:r w:rsidRPr="000C20E7">
        <w:rPr>
          <w:rFonts w:ascii="Tahoma" w:hAnsi="Tahoma" w:cs="Tahoma"/>
        </w:rPr>
        <w:t xml:space="preserve">Jakiekolwiek nazwy własne użyte w Szczegółowym Opisie Przedmiotu Zamówienia są tylko przykładami pożądanej przez Zamawiającego konfiguracji produktów, które spełniają wymogi Zamawiającego. Przez produkt równoważny Zamawiający rozumie produkt o funkcjonalności </w:t>
      </w:r>
      <w:r>
        <w:rPr>
          <w:rFonts w:ascii="Tahoma" w:hAnsi="Tahoma" w:cs="Tahoma"/>
        </w:rPr>
        <w:br/>
      </w:r>
      <w:r w:rsidRPr="000C20E7">
        <w:rPr>
          <w:rFonts w:ascii="Tahoma" w:hAnsi="Tahoma" w:cs="Tahoma"/>
        </w:rPr>
        <w:t xml:space="preserve">i standardach jakościowych takich samych bądź lepszych w stosunku do produktów wskazanych (pożądanych) przez Zamawiającego. Składając ofertę na produkt równoważny Wykonawca będzie zobowiązany wskazać nazwę produktu (typ, producenta), który oferuje oraz przedstawić w ofercie dokładny opis oferowanych zamienników, podając ich parametry </w:t>
      </w:r>
      <w:r>
        <w:rPr>
          <w:rFonts w:ascii="Tahoma" w:hAnsi="Tahoma" w:cs="Tahoma"/>
        </w:rPr>
        <w:br/>
      </w:r>
      <w:r w:rsidRPr="000C20E7">
        <w:rPr>
          <w:rFonts w:ascii="Tahoma" w:hAnsi="Tahoma" w:cs="Tahoma"/>
        </w:rPr>
        <w:t>i funkcjonalność.</w:t>
      </w:r>
    </w:p>
    <w:p w14:paraId="785B0504" w14:textId="045FAD18" w:rsidR="00540998" w:rsidRPr="00540998" w:rsidRDefault="00540998" w:rsidP="000C20E7">
      <w:pPr>
        <w:rPr>
          <w:rFonts w:ascii="Tahoma" w:hAnsi="Tahoma" w:cs="Tahoma"/>
          <w:b/>
          <w:bCs/>
        </w:rPr>
      </w:pPr>
      <w:r w:rsidRPr="00540998">
        <w:rPr>
          <w:rFonts w:ascii="Tahoma" w:hAnsi="Tahoma" w:cs="Tahoma"/>
          <w:b/>
          <w:bCs/>
        </w:rPr>
        <w:t>Część I</w:t>
      </w:r>
    </w:p>
    <w:p w14:paraId="56F61367" w14:textId="1FEAA5CC" w:rsidR="00E8437A" w:rsidRPr="00540998" w:rsidRDefault="00E8437A" w:rsidP="00E8437A">
      <w:pPr>
        <w:rPr>
          <w:rFonts w:ascii="Tahoma" w:hAnsi="Tahoma" w:cs="Tahoma"/>
        </w:rPr>
      </w:pPr>
      <w:r w:rsidRPr="000C20E7">
        <w:rPr>
          <w:rFonts w:ascii="Tahoma" w:hAnsi="Tahoma" w:cs="Tahoma"/>
        </w:rPr>
        <w:t>Zakup</w:t>
      </w:r>
      <w:r>
        <w:rPr>
          <w:rFonts w:ascii="Tahoma" w:hAnsi="Tahoma" w:cs="Tahoma"/>
        </w:rPr>
        <w:t xml:space="preserve"> i</w:t>
      </w:r>
      <w:r w:rsidRPr="000C20E7">
        <w:rPr>
          <w:rFonts w:ascii="Tahoma" w:hAnsi="Tahoma" w:cs="Tahoma"/>
        </w:rPr>
        <w:t xml:space="preserve"> dostawa</w:t>
      </w:r>
      <w:r>
        <w:rPr>
          <w:rFonts w:ascii="Tahoma" w:hAnsi="Tahoma" w:cs="Tahoma"/>
        </w:rPr>
        <w:t xml:space="preserve"> </w:t>
      </w:r>
      <w:r w:rsidRPr="00417EED">
        <w:rPr>
          <w:rFonts w:ascii="Tahoma" w:hAnsi="Tahoma" w:cs="Tahoma"/>
          <w:b/>
          <w:bCs/>
        </w:rPr>
        <w:t xml:space="preserve">– </w:t>
      </w:r>
      <w:r>
        <w:rPr>
          <w:rFonts w:ascii="Tahoma" w:hAnsi="Tahoma" w:cs="Tahoma"/>
          <w:b/>
          <w:bCs/>
        </w:rPr>
        <w:t xml:space="preserve">z </w:t>
      </w:r>
      <w:r w:rsidRPr="00417EED">
        <w:rPr>
          <w:rFonts w:ascii="Tahoma" w:hAnsi="Tahoma" w:cs="Tahoma"/>
          <w:b/>
          <w:bCs/>
        </w:rPr>
        <w:t>montaż</w:t>
      </w:r>
      <w:r>
        <w:rPr>
          <w:rFonts w:ascii="Tahoma" w:hAnsi="Tahoma" w:cs="Tahoma"/>
          <w:b/>
          <w:bCs/>
        </w:rPr>
        <w:t>em</w:t>
      </w:r>
      <w:r w:rsidRPr="00417EED">
        <w:rPr>
          <w:rFonts w:ascii="Tahoma" w:hAnsi="Tahoma" w:cs="Tahoma"/>
          <w:b/>
          <w:bCs/>
        </w:rPr>
        <w:t xml:space="preserve"> –</w:t>
      </w:r>
      <w:r>
        <w:rPr>
          <w:rFonts w:ascii="Tahoma" w:hAnsi="Tahoma" w:cs="Tahoma"/>
        </w:rPr>
        <w:t xml:space="preserve"> wiaty rowerowej z wyposażeniem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2"/>
        <w:gridCol w:w="3266"/>
        <w:gridCol w:w="3660"/>
        <w:gridCol w:w="1554"/>
      </w:tblGrid>
      <w:tr w:rsidR="00540998" w:rsidRPr="00984AD8" w14:paraId="0C147FC1" w14:textId="77777777" w:rsidTr="00D40FD6">
        <w:tc>
          <w:tcPr>
            <w:tcW w:w="582" w:type="dxa"/>
            <w:vAlign w:val="center"/>
          </w:tcPr>
          <w:p w14:paraId="053496D7" w14:textId="77777777" w:rsidR="00540998" w:rsidRPr="00984AD8" w:rsidRDefault="00540998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L.p.</w:t>
            </w:r>
          </w:p>
        </w:tc>
        <w:tc>
          <w:tcPr>
            <w:tcW w:w="3266" w:type="dxa"/>
            <w:vAlign w:val="center"/>
          </w:tcPr>
          <w:p w14:paraId="4D8B6E14" w14:textId="77777777" w:rsidR="00540998" w:rsidRPr="00984AD8" w:rsidRDefault="00540998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Element</w:t>
            </w:r>
          </w:p>
        </w:tc>
        <w:tc>
          <w:tcPr>
            <w:tcW w:w="3660" w:type="dxa"/>
            <w:vAlign w:val="center"/>
          </w:tcPr>
          <w:p w14:paraId="790AC30A" w14:textId="77777777" w:rsidR="00540998" w:rsidRPr="00984AD8" w:rsidRDefault="00540998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Specyfikacja</w:t>
            </w:r>
          </w:p>
        </w:tc>
        <w:tc>
          <w:tcPr>
            <w:tcW w:w="1554" w:type="dxa"/>
            <w:vAlign w:val="center"/>
          </w:tcPr>
          <w:p w14:paraId="2CE9454E" w14:textId="77777777" w:rsidR="00540998" w:rsidRPr="00984AD8" w:rsidRDefault="00540998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Ilość sztuk w zamówieniu</w:t>
            </w:r>
          </w:p>
        </w:tc>
      </w:tr>
      <w:tr w:rsidR="00D40FD6" w:rsidRPr="00984AD8" w14:paraId="6A4B5534" w14:textId="77777777" w:rsidTr="00D40FD6">
        <w:tc>
          <w:tcPr>
            <w:tcW w:w="582" w:type="dxa"/>
            <w:vAlign w:val="center"/>
          </w:tcPr>
          <w:p w14:paraId="0975CE5B" w14:textId="4BF78879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 xml:space="preserve">1. </w:t>
            </w:r>
          </w:p>
        </w:tc>
        <w:tc>
          <w:tcPr>
            <w:tcW w:w="3266" w:type="dxa"/>
            <w:vAlign w:val="center"/>
          </w:tcPr>
          <w:p w14:paraId="077A383A" w14:textId="6BE075BC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Wiata</w:t>
            </w:r>
          </w:p>
        </w:tc>
        <w:tc>
          <w:tcPr>
            <w:tcW w:w="3660" w:type="dxa"/>
            <w:vAlign w:val="bottom"/>
          </w:tcPr>
          <w:p w14:paraId="4914A670" w14:textId="77777777" w:rsidR="00D40FD6" w:rsidRPr="00D40FD6" w:rsidRDefault="00D40FD6" w:rsidP="00D40FD6">
            <w:p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Wymiary:</w:t>
            </w:r>
          </w:p>
          <w:p w14:paraId="3841F566" w14:textId="77777777" w:rsidR="00D40FD6" w:rsidRPr="00D40FD6" w:rsidRDefault="00D40FD6" w:rsidP="00D40FD6">
            <w:pPr>
              <w:numPr>
                <w:ilvl w:val="0"/>
                <w:numId w:val="3"/>
              </w:num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szerokość: 3000 mm,</w:t>
            </w:r>
          </w:p>
          <w:p w14:paraId="5570144F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głębokość: 4000 mm, </w:t>
            </w:r>
          </w:p>
          <w:p w14:paraId="47C7F4C3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wysokość słupów nośnych co najmniej: 2000 mm,</w:t>
            </w:r>
          </w:p>
          <w:p w14:paraId="5D05C36A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konstrukcja wykonana ze słupów nośnych o przekroju 18/18 cm</w:t>
            </w:r>
          </w:p>
          <w:p w14:paraId="4126ACE6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dach czterospadowy, pokrycie dachu dachówkom ceramiczną w kształcie rybiej łuski w kolorze korespondującym z otoczeniem wiaty</w:t>
            </w:r>
          </w:p>
          <w:p w14:paraId="03C3C2E8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dach odeskowany deską calówkową</w:t>
            </w:r>
          </w:p>
          <w:p w14:paraId="0818FF79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zabudowa ścian bocznych 3m i 4m wykonana z kantówki 4/6 cm</w:t>
            </w:r>
          </w:p>
          <w:p w14:paraId="420D797B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impregnacja wiaty wykonana dwukrotnie w kolorze zgodnie ze wzornika producenta (na etapie przed realizacją zamówienia)</w:t>
            </w:r>
          </w:p>
          <w:p w14:paraId="19FA4A30" w14:textId="77777777" w:rsidR="00D40FD6" w:rsidRPr="00D40FD6" w:rsidRDefault="00D40FD6" w:rsidP="00D40FD6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lastRenderedPageBreak/>
              <w:t>montaż wiaty: zabetonowane w podłożu kotwy</w:t>
            </w:r>
          </w:p>
          <w:p w14:paraId="49118C66" w14:textId="1D11A5DC" w:rsidR="00D40FD6" w:rsidRPr="00D40FD6" w:rsidRDefault="00D40FD6" w:rsidP="00D40FD6">
            <w:pPr>
              <w:rPr>
                <w:rFonts w:ascii="Tahoma" w:hAnsi="Tahoma" w:cs="Tahoma"/>
              </w:rPr>
            </w:pPr>
          </w:p>
        </w:tc>
        <w:tc>
          <w:tcPr>
            <w:tcW w:w="1554" w:type="dxa"/>
            <w:vAlign w:val="center"/>
          </w:tcPr>
          <w:p w14:paraId="41440A48" w14:textId="4C30B09B" w:rsidR="00D40FD6" w:rsidRPr="00D40FD6" w:rsidRDefault="00D40FD6" w:rsidP="00D40FD6">
            <w:pPr>
              <w:jc w:val="center"/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lastRenderedPageBreak/>
              <w:t>1</w:t>
            </w:r>
          </w:p>
        </w:tc>
      </w:tr>
      <w:tr w:rsidR="00D40FD6" w:rsidRPr="00984AD8" w14:paraId="65EE3781" w14:textId="77777777" w:rsidTr="00D40FD6">
        <w:tc>
          <w:tcPr>
            <w:tcW w:w="582" w:type="dxa"/>
            <w:vAlign w:val="center"/>
          </w:tcPr>
          <w:p w14:paraId="56942928" w14:textId="684FA074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2.</w:t>
            </w:r>
          </w:p>
        </w:tc>
        <w:tc>
          <w:tcPr>
            <w:tcW w:w="3266" w:type="dxa"/>
            <w:vAlign w:val="center"/>
          </w:tcPr>
          <w:p w14:paraId="0CFBC996" w14:textId="0690DB71" w:rsidR="00D40FD6" w:rsidRPr="00D40FD6" w:rsidRDefault="00D40FD6" w:rsidP="00D40FD6">
            <w:pPr>
              <w:rPr>
                <w:rFonts w:ascii="Tahoma" w:eastAsia="Arial" w:hAnsi="Tahoma" w:cs="Tahoma"/>
              </w:rPr>
            </w:pPr>
            <w:r w:rsidRPr="00D40FD6">
              <w:rPr>
                <w:rFonts w:ascii="Tahoma" w:eastAsia="Arial" w:hAnsi="Tahoma" w:cs="Tahoma"/>
              </w:rPr>
              <w:t>Utwardzenie podłoża</w:t>
            </w:r>
          </w:p>
        </w:tc>
        <w:tc>
          <w:tcPr>
            <w:tcW w:w="3660" w:type="dxa"/>
            <w:vAlign w:val="center"/>
          </w:tcPr>
          <w:p w14:paraId="59AF35F7" w14:textId="77777777" w:rsidR="00D40FD6" w:rsidRPr="00D40FD6" w:rsidRDefault="00D40FD6" w:rsidP="00D40FD6">
            <w:p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Utwardzenie terenu pod wiatę rowerową z kostki brukowej betonowej o powierzchni zabudowy 5,00 m x 4,00 m (mapa podglądowa w załączniku) zakres robót:</w:t>
            </w:r>
          </w:p>
          <w:p w14:paraId="31B619C6" w14:textId="77777777" w:rsidR="00D40FD6" w:rsidRPr="00D40FD6" w:rsidRDefault="00D40FD6" w:rsidP="00D40FD6">
            <w:pPr>
              <w:pStyle w:val="Akapitzlist"/>
              <w:numPr>
                <w:ilvl w:val="0"/>
                <w:numId w:val="7"/>
              </w:num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korytowanie pod nawierzchnię i opaskę szerokości 50 cm wokół wiaty,</w:t>
            </w:r>
          </w:p>
          <w:p w14:paraId="3207A0FD" w14:textId="77777777" w:rsidR="00D40FD6" w:rsidRPr="00D40FD6" w:rsidRDefault="00D40FD6" w:rsidP="00D40FD6">
            <w:pPr>
              <w:pStyle w:val="Akapitzlist"/>
              <w:numPr>
                <w:ilvl w:val="0"/>
                <w:numId w:val="7"/>
              </w:num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wykonanie podbudowy gr. 15 cm z kruszywa wraz z zagęszczeniem,</w:t>
            </w:r>
          </w:p>
          <w:p w14:paraId="69B7DE81" w14:textId="77777777" w:rsidR="00D40FD6" w:rsidRPr="00D40FD6" w:rsidRDefault="00D40FD6" w:rsidP="00D40FD6">
            <w:pPr>
              <w:pStyle w:val="Akapitzlist"/>
              <w:numPr>
                <w:ilvl w:val="0"/>
                <w:numId w:val="7"/>
              </w:num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montaż obrzeży na ławie betonowej z oporem,</w:t>
            </w:r>
          </w:p>
          <w:p w14:paraId="3271421B" w14:textId="4DDFD779" w:rsidR="00D40FD6" w:rsidRPr="00D40FD6" w:rsidRDefault="00D40FD6" w:rsidP="00D40FD6">
            <w:pPr>
              <w:pStyle w:val="Akapitzlist"/>
              <w:numPr>
                <w:ilvl w:val="0"/>
                <w:numId w:val="7"/>
              </w:numPr>
              <w:ind w:right="8"/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utwardzenie terenu pod wiatę i opaski wokół wiaty z kostki betonowej </w:t>
            </w:r>
            <w:proofErr w:type="spellStart"/>
            <w:r w:rsidRPr="00D40FD6">
              <w:rPr>
                <w:rFonts w:ascii="Tahoma" w:hAnsi="Tahoma" w:cs="Tahoma"/>
              </w:rPr>
              <w:t>bezfazowej</w:t>
            </w:r>
            <w:proofErr w:type="spellEnd"/>
            <w:r w:rsidRPr="00D40FD6">
              <w:rPr>
                <w:rFonts w:ascii="Tahoma" w:hAnsi="Tahoma" w:cs="Tahoma"/>
              </w:rPr>
              <w:t xml:space="preserve"> o kolorze zbliżonym do koloru przyległego do wiaty chodnika o grubości 6 cm na podsypce piaskowo - cementowej. </w:t>
            </w:r>
          </w:p>
        </w:tc>
        <w:tc>
          <w:tcPr>
            <w:tcW w:w="1554" w:type="dxa"/>
            <w:vAlign w:val="center"/>
          </w:tcPr>
          <w:p w14:paraId="3E01CBA4" w14:textId="18BB579D" w:rsidR="00D40FD6" w:rsidRPr="00D40FD6" w:rsidRDefault="00D40FD6" w:rsidP="00D40FD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  <w:tr w:rsidR="00D40FD6" w:rsidRPr="00984AD8" w14:paraId="05318F80" w14:textId="77777777" w:rsidTr="00D40FD6">
        <w:tc>
          <w:tcPr>
            <w:tcW w:w="582" w:type="dxa"/>
            <w:vAlign w:val="center"/>
          </w:tcPr>
          <w:p w14:paraId="67109F0E" w14:textId="741C9A9E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3.</w:t>
            </w:r>
          </w:p>
        </w:tc>
        <w:tc>
          <w:tcPr>
            <w:tcW w:w="3266" w:type="dxa"/>
            <w:vAlign w:val="center"/>
          </w:tcPr>
          <w:p w14:paraId="03B2BCE6" w14:textId="0864824F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Zestaw: stół i 2 ławki</w:t>
            </w:r>
          </w:p>
        </w:tc>
        <w:tc>
          <w:tcPr>
            <w:tcW w:w="3660" w:type="dxa"/>
          </w:tcPr>
          <w:p w14:paraId="5F04D389" w14:textId="77777777" w:rsidR="00D40FD6" w:rsidRPr="00D40FD6" w:rsidRDefault="00D40FD6" w:rsidP="00D40FD6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 xml:space="preserve">wymiary ławy: 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wysokość: nie mniejsza niż 40 cm nie większa niż 45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szerokość: nie mniejsza niż 35 cm, nie większa niż 50 cm</w:t>
            </w:r>
          </w:p>
          <w:p w14:paraId="57342A53" w14:textId="77777777" w:rsidR="00D40FD6" w:rsidRPr="00D40FD6" w:rsidRDefault="00D40FD6" w:rsidP="00D40FD6">
            <w:pPr>
              <w:pStyle w:val="Akapitzlist"/>
              <w:spacing w:before="100" w:beforeAutospacing="1" w:after="100" w:afterAutospacing="1"/>
              <w:ind w:left="360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długość: nie mniejsza niż 180 cm nie większa niż 200 cm</w:t>
            </w:r>
          </w:p>
          <w:p w14:paraId="0748A027" w14:textId="77777777" w:rsidR="00D40FD6" w:rsidRPr="00D40FD6" w:rsidRDefault="00D40FD6" w:rsidP="00D40FD6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wymiary stołu: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wysokość: nie mniejsza niż 70 cm nie większa niż 80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szerokość: nie mniejsza niż 70 cm nie większa niż 80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długość : nie mniejsza niż 180 cm nie większa niż 200 cm</w:t>
            </w:r>
          </w:p>
          <w:p w14:paraId="08349E29" w14:textId="77777777" w:rsidR="00D40FD6" w:rsidRPr="00D40FD6" w:rsidRDefault="00D40FD6" w:rsidP="00D40FD6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zestaw ogrodowy wykonany z bali o grubości nie mniejszej niż 10 cm nie większej niż 20 cm</w:t>
            </w:r>
          </w:p>
          <w:p w14:paraId="47DC143C" w14:textId="6E892FA6" w:rsidR="00D40FD6" w:rsidRPr="00D40FD6" w:rsidRDefault="00D40FD6" w:rsidP="00D40FD6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lastRenderedPageBreak/>
              <w:t>impregnacja stołu i ław w kolorze z wykorzystaniem wzornika producenta (na etapie przed realizacją zamówienia)</w:t>
            </w:r>
          </w:p>
        </w:tc>
        <w:tc>
          <w:tcPr>
            <w:tcW w:w="1554" w:type="dxa"/>
            <w:vAlign w:val="center"/>
          </w:tcPr>
          <w:p w14:paraId="61012D3E" w14:textId="08A41954" w:rsidR="00D40FD6" w:rsidRPr="00D40FD6" w:rsidRDefault="00D40FD6" w:rsidP="00D40FD6">
            <w:pPr>
              <w:jc w:val="center"/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lastRenderedPageBreak/>
              <w:t>1</w:t>
            </w:r>
          </w:p>
        </w:tc>
      </w:tr>
      <w:tr w:rsidR="00D40FD6" w:rsidRPr="00984AD8" w14:paraId="7A727BB4" w14:textId="77777777" w:rsidTr="003C6B4A">
        <w:tc>
          <w:tcPr>
            <w:tcW w:w="582" w:type="dxa"/>
            <w:vAlign w:val="center"/>
          </w:tcPr>
          <w:p w14:paraId="595ACB29" w14:textId="4B6AFD99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 xml:space="preserve">4. </w:t>
            </w:r>
          </w:p>
        </w:tc>
        <w:tc>
          <w:tcPr>
            <w:tcW w:w="3266" w:type="dxa"/>
            <w:vAlign w:val="center"/>
          </w:tcPr>
          <w:p w14:paraId="0B30BD70" w14:textId="3FB496C8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Kosz na odpady</w:t>
            </w:r>
          </w:p>
        </w:tc>
        <w:tc>
          <w:tcPr>
            <w:tcW w:w="3660" w:type="dxa"/>
            <w:vAlign w:val="bottom"/>
          </w:tcPr>
          <w:p w14:paraId="180B56AC" w14:textId="77777777" w:rsidR="00D40FD6" w:rsidRPr="00D40FD6" w:rsidRDefault="00D40FD6" w:rsidP="00D40FD6">
            <w:pPr>
              <w:pStyle w:val="Akapitzlist"/>
              <w:numPr>
                <w:ilvl w:val="0"/>
                <w:numId w:val="12"/>
              </w:numPr>
              <w:spacing w:before="100" w:before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wykonany z łaty drewnianej o wymiarach 4/6 cm</w:t>
            </w:r>
          </w:p>
          <w:p w14:paraId="0608BB69" w14:textId="77777777" w:rsidR="00D40FD6" w:rsidRPr="00D40FD6" w:rsidRDefault="00D40FD6" w:rsidP="00D40FD6">
            <w:pPr>
              <w:pStyle w:val="Akapitzlist"/>
              <w:numPr>
                <w:ilvl w:val="0"/>
                <w:numId w:val="12"/>
              </w:numPr>
              <w:spacing w:before="100" w:before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 xml:space="preserve">wymiary kosza: 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wysokość: 100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szerokość: 60 cm</w:t>
            </w:r>
          </w:p>
          <w:p w14:paraId="1D57A9EC" w14:textId="180A6418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obity deską prostą</w:t>
            </w:r>
          </w:p>
        </w:tc>
        <w:tc>
          <w:tcPr>
            <w:tcW w:w="1554" w:type="dxa"/>
            <w:vAlign w:val="center"/>
          </w:tcPr>
          <w:p w14:paraId="471E8F76" w14:textId="03896CBC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1</w:t>
            </w:r>
          </w:p>
        </w:tc>
      </w:tr>
    </w:tbl>
    <w:p w14:paraId="30F86CE4" w14:textId="47E47D06" w:rsidR="00540998" w:rsidRDefault="00540998" w:rsidP="000C20E7"/>
    <w:p w14:paraId="5D9C666F" w14:textId="7ECF52BF" w:rsidR="00540998" w:rsidRPr="00540998" w:rsidRDefault="00540998" w:rsidP="00540998">
      <w:pPr>
        <w:rPr>
          <w:rFonts w:ascii="Tahoma" w:hAnsi="Tahoma" w:cs="Tahoma"/>
          <w:b/>
          <w:bCs/>
        </w:rPr>
      </w:pPr>
      <w:r w:rsidRPr="00540998">
        <w:rPr>
          <w:rFonts w:ascii="Tahoma" w:hAnsi="Tahoma" w:cs="Tahoma"/>
          <w:b/>
          <w:bCs/>
        </w:rPr>
        <w:t>Część I</w:t>
      </w:r>
      <w:r w:rsidR="005B5C73">
        <w:rPr>
          <w:rFonts w:ascii="Tahoma" w:hAnsi="Tahoma" w:cs="Tahoma"/>
          <w:b/>
          <w:bCs/>
        </w:rPr>
        <w:t>I</w:t>
      </w:r>
    </w:p>
    <w:p w14:paraId="522FCD94" w14:textId="7D2A0D42" w:rsidR="00540998" w:rsidRPr="00540998" w:rsidRDefault="00540998" w:rsidP="000C20E7">
      <w:pPr>
        <w:rPr>
          <w:rFonts w:ascii="Tahoma" w:hAnsi="Tahoma" w:cs="Tahoma"/>
        </w:rPr>
      </w:pPr>
      <w:r w:rsidRPr="000C20E7">
        <w:rPr>
          <w:rFonts w:ascii="Tahoma" w:hAnsi="Tahoma" w:cs="Tahoma"/>
        </w:rPr>
        <w:t>Zakup</w:t>
      </w:r>
      <w:r>
        <w:rPr>
          <w:rFonts w:ascii="Tahoma" w:hAnsi="Tahoma" w:cs="Tahoma"/>
        </w:rPr>
        <w:t xml:space="preserve"> i</w:t>
      </w:r>
      <w:r w:rsidRPr="000C20E7">
        <w:rPr>
          <w:rFonts w:ascii="Tahoma" w:hAnsi="Tahoma" w:cs="Tahoma"/>
        </w:rPr>
        <w:t xml:space="preserve"> dostawa</w:t>
      </w:r>
      <w:r w:rsidR="00417EED">
        <w:rPr>
          <w:rFonts w:ascii="Tahoma" w:hAnsi="Tahoma" w:cs="Tahoma"/>
        </w:rPr>
        <w:t xml:space="preserve"> </w:t>
      </w:r>
      <w:r w:rsidR="00417EED" w:rsidRPr="00417EED">
        <w:rPr>
          <w:rFonts w:ascii="Tahoma" w:hAnsi="Tahoma" w:cs="Tahoma"/>
          <w:b/>
          <w:bCs/>
        </w:rPr>
        <w:t xml:space="preserve">– </w:t>
      </w:r>
      <w:r w:rsidR="00673480">
        <w:rPr>
          <w:rFonts w:ascii="Tahoma" w:hAnsi="Tahoma" w:cs="Tahoma"/>
          <w:b/>
          <w:bCs/>
        </w:rPr>
        <w:t xml:space="preserve">z </w:t>
      </w:r>
      <w:r w:rsidR="00417EED" w:rsidRPr="00417EED">
        <w:rPr>
          <w:rFonts w:ascii="Tahoma" w:hAnsi="Tahoma" w:cs="Tahoma"/>
          <w:b/>
          <w:bCs/>
        </w:rPr>
        <w:t>montaż</w:t>
      </w:r>
      <w:r w:rsidR="00673480">
        <w:rPr>
          <w:rFonts w:ascii="Tahoma" w:hAnsi="Tahoma" w:cs="Tahoma"/>
          <w:b/>
          <w:bCs/>
        </w:rPr>
        <w:t>em</w:t>
      </w:r>
      <w:r w:rsidR="00417EED" w:rsidRPr="00417EED">
        <w:rPr>
          <w:rFonts w:ascii="Tahoma" w:hAnsi="Tahoma" w:cs="Tahoma"/>
          <w:b/>
          <w:bCs/>
        </w:rPr>
        <w:t xml:space="preserve"> –</w:t>
      </w:r>
      <w:r w:rsidR="00417EED">
        <w:rPr>
          <w:rFonts w:ascii="Tahoma" w:hAnsi="Tahoma" w:cs="Tahoma"/>
        </w:rPr>
        <w:t xml:space="preserve"> </w:t>
      </w:r>
      <w:r w:rsidR="00D40FD6">
        <w:rPr>
          <w:rFonts w:ascii="Tahoma" w:hAnsi="Tahoma" w:cs="Tahoma"/>
        </w:rPr>
        <w:t>stojaka rowerowego i stacji naprawy rowerów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2"/>
        <w:gridCol w:w="3266"/>
        <w:gridCol w:w="3660"/>
        <w:gridCol w:w="1554"/>
      </w:tblGrid>
      <w:tr w:rsidR="00CE4D5A" w14:paraId="58EFF632" w14:textId="77777777" w:rsidTr="00D40FD6">
        <w:tc>
          <w:tcPr>
            <w:tcW w:w="582" w:type="dxa"/>
            <w:vAlign w:val="center"/>
          </w:tcPr>
          <w:p w14:paraId="13902D25" w14:textId="31215AE1" w:rsidR="00CE4D5A" w:rsidRPr="00984AD8" w:rsidRDefault="00CE4D5A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L.p.</w:t>
            </w:r>
          </w:p>
        </w:tc>
        <w:tc>
          <w:tcPr>
            <w:tcW w:w="3266" w:type="dxa"/>
            <w:vAlign w:val="center"/>
          </w:tcPr>
          <w:p w14:paraId="1D20ADB9" w14:textId="2C0101AB" w:rsidR="00CE4D5A" w:rsidRPr="00984AD8" w:rsidRDefault="00CE4D5A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Element</w:t>
            </w:r>
          </w:p>
        </w:tc>
        <w:tc>
          <w:tcPr>
            <w:tcW w:w="3660" w:type="dxa"/>
            <w:vAlign w:val="center"/>
          </w:tcPr>
          <w:p w14:paraId="09B55E6A" w14:textId="509E111C" w:rsidR="00CE4D5A" w:rsidRPr="00984AD8" w:rsidRDefault="00CE4D5A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Specyfikacja</w:t>
            </w:r>
          </w:p>
        </w:tc>
        <w:tc>
          <w:tcPr>
            <w:tcW w:w="1554" w:type="dxa"/>
            <w:vAlign w:val="center"/>
          </w:tcPr>
          <w:p w14:paraId="0DF3B192" w14:textId="3601CFB2" w:rsidR="00CE4D5A" w:rsidRPr="00984AD8" w:rsidRDefault="00CE4D5A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Ilość sztuk w zamówieniu</w:t>
            </w:r>
          </w:p>
        </w:tc>
      </w:tr>
      <w:tr w:rsidR="00D40FD6" w14:paraId="00ADAB99" w14:textId="77777777" w:rsidTr="00D40FD6">
        <w:tc>
          <w:tcPr>
            <w:tcW w:w="582" w:type="dxa"/>
            <w:vAlign w:val="center"/>
          </w:tcPr>
          <w:p w14:paraId="161610D8" w14:textId="5222527F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1.</w:t>
            </w:r>
          </w:p>
        </w:tc>
        <w:tc>
          <w:tcPr>
            <w:tcW w:w="3266" w:type="dxa"/>
            <w:vAlign w:val="center"/>
          </w:tcPr>
          <w:p w14:paraId="3175D555" w14:textId="77777777" w:rsidR="00D40FD6" w:rsidRPr="00D40FD6" w:rsidRDefault="00D40FD6" w:rsidP="00D40FD6">
            <w:p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Stojak na rowery</w:t>
            </w:r>
          </w:p>
          <w:p w14:paraId="6790DE59" w14:textId="09C3A3F6" w:rsidR="00D40FD6" w:rsidRPr="00D40FD6" w:rsidRDefault="00D40FD6" w:rsidP="00D40FD6">
            <w:pPr>
              <w:rPr>
                <w:rFonts w:ascii="Tahoma" w:hAnsi="Tahoma" w:cs="Tahoma"/>
              </w:rPr>
            </w:pPr>
          </w:p>
        </w:tc>
        <w:tc>
          <w:tcPr>
            <w:tcW w:w="3660" w:type="dxa"/>
            <w:vAlign w:val="bottom"/>
          </w:tcPr>
          <w:p w14:paraId="7B8361C9" w14:textId="77777777" w:rsidR="00D40FD6" w:rsidRPr="00D40FD6" w:rsidRDefault="00D40FD6" w:rsidP="00D40FD6">
            <w:pPr>
              <w:pStyle w:val="Akapitzlist"/>
              <w:numPr>
                <w:ilvl w:val="0"/>
                <w:numId w:val="8"/>
              </w:num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Stojak na 5 rowerów</w:t>
            </w:r>
          </w:p>
          <w:p w14:paraId="7A4B4750" w14:textId="77777777" w:rsidR="00D40FD6" w:rsidRPr="00D40FD6" w:rsidRDefault="00D40FD6" w:rsidP="00D40FD6">
            <w:pPr>
              <w:pStyle w:val="Akapitzlist"/>
              <w:numPr>
                <w:ilvl w:val="0"/>
                <w:numId w:val="8"/>
              </w:num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Materiał: stal ocynkowana</w:t>
            </w:r>
          </w:p>
          <w:p w14:paraId="34FBCC76" w14:textId="77777777" w:rsidR="00D40FD6" w:rsidRPr="00D40FD6" w:rsidRDefault="00D40FD6" w:rsidP="00D40FD6">
            <w:pPr>
              <w:pStyle w:val="Akapitzlist"/>
              <w:numPr>
                <w:ilvl w:val="0"/>
                <w:numId w:val="8"/>
              </w:num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Sposób montowania: przykręcenie lub wbetonowanie</w:t>
            </w:r>
          </w:p>
          <w:p w14:paraId="3ADFA335" w14:textId="77777777" w:rsidR="00D40FD6" w:rsidRPr="00D40FD6" w:rsidRDefault="00D40FD6" w:rsidP="00D40FD6">
            <w:pPr>
              <w:pStyle w:val="Akapitzlist"/>
              <w:numPr>
                <w:ilvl w:val="0"/>
                <w:numId w:val="8"/>
              </w:num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Wymiary: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długość: nie mniejsza niż 150 cm nie większa niż 210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wysokość: nie mniejsza niż 20 cm nie większa niż 70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głębokość: nie mniejsza niż 30 cm nie większa niż 55 cm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szerokość stanowiska: nie mniejsza niż 4,5 cm nie większa niż 6,5 cm</w:t>
            </w:r>
          </w:p>
          <w:p w14:paraId="3BAED8CB" w14:textId="30850803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Odległość między stanowiskami:</w:t>
            </w: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br/>
              <w:t>nie mniejsza niż 35 cm nie większa niż 45 cm</w:t>
            </w:r>
          </w:p>
        </w:tc>
        <w:tc>
          <w:tcPr>
            <w:tcW w:w="1554" w:type="dxa"/>
            <w:vAlign w:val="center"/>
          </w:tcPr>
          <w:p w14:paraId="3DBFC321" w14:textId="5EA1EA1C" w:rsidR="00D40FD6" w:rsidRPr="00D40FD6" w:rsidRDefault="00D40FD6" w:rsidP="00D40FD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0FD6">
              <w:rPr>
                <w:rFonts w:ascii="Tahoma" w:hAnsi="Tahoma" w:cs="Tahoma"/>
              </w:rPr>
              <w:t>1</w:t>
            </w:r>
          </w:p>
        </w:tc>
      </w:tr>
      <w:tr w:rsidR="00D40FD6" w14:paraId="183547C1" w14:textId="77777777" w:rsidTr="00D40FD6">
        <w:tc>
          <w:tcPr>
            <w:tcW w:w="582" w:type="dxa"/>
            <w:vAlign w:val="center"/>
          </w:tcPr>
          <w:p w14:paraId="5149D0FE" w14:textId="7A913A2C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2.</w:t>
            </w:r>
          </w:p>
        </w:tc>
        <w:tc>
          <w:tcPr>
            <w:tcW w:w="3266" w:type="dxa"/>
            <w:vAlign w:val="center"/>
          </w:tcPr>
          <w:p w14:paraId="17E36EE0" w14:textId="30719715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Stacja naprawy rowerów</w:t>
            </w:r>
          </w:p>
        </w:tc>
        <w:tc>
          <w:tcPr>
            <w:tcW w:w="3660" w:type="dxa"/>
          </w:tcPr>
          <w:p w14:paraId="10BDC617" w14:textId="77777777" w:rsidR="00D40FD6" w:rsidRPr="00D40FD6" w:rsidRDefault="00D40FD6" w:rsidP="00D40FD6">
            <w:p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Samoobsługowa stacja naprawy rowerów, stal ocynkowana, malowana proszkowo lub termoplastycznie (kolor do wyboru Zamawiającego ze standardowej palety kolorów);</w:t>
            </w:r>
          </w:p>
          <w:p w14:paraId="5B652271" w14:textId="77777777" w:rsidR="00D40FD6" w:rsidRPr="00D40FD6" w:rsidRDefault="00D40FD6" w:rsidP="00D40FD6">
            <w:pPr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- urządzenie montowane do podłoża za pomocą kotew rozporowych lub szpilek i żywicy chemicznej</w:t>
            </w:r>
          </w:p>
          <w:p w14:paraId="51E72AD5" w14:textId="77777777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 xml:space="preserve">- minimalne wyposażenie stacji: </w:t>
            </w:r>
          </w:p>
          <w:p w14:paraId="2C6308CB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lastRenderedPageBreak/>
              <w:t xml:space="preserve">Wkrętak krzyżowy pH2 (chromowany) </w:t>
            </w:r>
          </w:p>
          <w:p w14:paraId="6E551E4C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Wkrętak płaski 5,5x1,0 mm (chromowany)</w:t>
            </w:r>
          </w:p>
          <w:p w14:paraId="52783F8C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Zestaw kluczy </w:t>
            </w:r>
            <w:proofErr w:type="spellStart"/>
            <w:r w:rsidRPr="00D40FD6">
              <w:rPr>
                <w:rFonts w:ascii="Tahoma" w:hAnsi="Tahoma" w:cs="Tahoma"/>
              </w:rPr>
              <w:t>TORxw</w:t>
            </w:r>
            <w:proofErr w:type="spellEnd"/>
            <w:r w:rsidRPr="00D40FD6">
              <w:rPr>
                <w:rFonts w:ascii="Tahoma" w:hAnsi="Tahoma" w:cs="Tahoma"/>
              </w:rPr>
              <w:t xml:space="preserve"> rękojeści |9|10|15|20|25|27|30|40| (powłoka zabezpieczająca)</w:t>
            </w:r>
          </w:p>
          <w:p w14:paraId="6A2AB419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Klucz nastawny 0-32 mm (stal stopowa, zabezpieczona antykorozyjnie</w:t>
            </w:r>
          </w:p>
          <w:p w14:paraId="034C25E9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Klucz płaski 8x10 mm (stal nierdzewna AISI 304) </w:t>
            </w:r>
          </w:p>
          <w:p w14:paraId="1B5714AB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Klucz płaski 13x15 mm (stal nierdzewna AISI 304)</w:t>
            </w:r>
          </w:p>
          <w:p w14:paraId="76C0A05D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zestaw kluczy </w:t>
            </w:r>
            <w:proofErr w:type="spellStart"/>
            <w:r w:rsidRPr="00D40FD6">
              <w:rPr>
                <w:rFonts w:ascii="Tahoma" w:hAnsi="Tahoma" w:cs="Tahoma"/>
              </w:rPr>
              <w:t>imbusowych</w:t>
            </w:r>
            <w:proofErr w:type="spellEnd"/>
            <w:r w:rsidRPr="00D40FD6">
              <w:rPr>
                <w:rFonts w:ascii="Tahoma" w:hAnsi="Tahoma" w:cs="Tahoma"/>
              </w:rPr>
              <w:t xml:space="preserve"> w rękojeści |2|2,5|3|4|5|6|8| (powłoka zabezpieczająca)</w:t>
            </w:r>
          </w:p>
          <w:p w14:paraId="56D50220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łyżki do opon (3 sztuki) – łyżki z rdzeniem stalowym powlekanym nylonem </w:t>
            </w:r>
          </w:p>
          <w:p w14:paraId="44BF66A8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pompka (max10 BAR) z adapterem na wszystkie zawory (DV\AV\SV), manometr z gliceryną (ANTIFOG) + aluminiowy anodowany (PA6) kołnierz uszczelniająco – smarujący</w:t>
            </w:r>
          </w:p>
          <w:p w14:paraId="7DD21D7C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zestaw montażowy (4x kotwy M10 mm i długości 75 mm)</w:t>
            </w:r>
          </w:p>
          <w:p w14:paraId="00C211D1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śruby z grotami zabezpieczające elementy z blachy </w:t>
            </w:r>
          </w:p>
          <w:p w14:paraId="30322477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linki ze stali nierdzewnej fi 4 AISI 316 w otulinie gumowej fi11</w:t>
            </w:r>
          </w:p>
          <w:p w14:paraId="0EADC326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schowek na wsporniku pomocniczym </w:t>
            </w:r>
          </w:p>
          <w:p w14:paraId="3B244695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QR </w:t>
            </w:r>
            <w:proofErr w:type="spellStart"/>
            <w:r w:rsidRPr="00D40FD6">
              <w:rPr>
                <w:rFonts w:ascii="Tahoma" w:hAnsi="Tahoma" w:cs="Tahoma"/>
              </w:rPr>
              <w:t>code</w:t>
            </w:r>
            <w:proofErr w:type="spellEnd"/>
            <w:r w:rsidRPr="00D40FD6">
              <w:rPr>
                <w:rFonts w:ascii="Tahoma" w:hAnsi="Tahoma" w:cs="Tahoma"/>
              </w:rPr>
              <w:t xml:space="preserve"> z instrukcjami napraw</w:t>
            </w:r>
          </w:p>
          <w:p w14:paraId="79B4A60B" w14:textId="77777777" w:rsidR="00D40FD6" w:rsidRPr="00D40FD6" w:rsidRDefault="00D40FD6" w:rsidP="00D40FD6">
            <w:pPr>
              <w:pStyle w:val="Akapitzlis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Malowanie proszkowe (wybór kolorów z dostępnej palety na etapie realizacji zamówienia</w:t>
            </w:r>
          </w:p>
          <w:p w14:paraId="0B214F9C" w14:textId="2252E956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Możliwość nadruku i wybór miejsca nadruku na etapie realizacji zamówienia</w:t>
            </w:r>
            <w:r w:rsidRPr="00D40FD6">
              <w:rPr>
                <w:rFonts w:ascii="Tahoma" w:hAnsi="Tahoma" w:cs="Tahoma"/>
              </w:rPr>
              <w:br/>
            </w:r>
          </w:p>
        </w:tc>
        <w:tc>
          <w:tcPr>
            <w:tcW w:w="1554" w:type="dxa"/>
            <w:vAlign w:val="center"/>
          </w:tcPr>
          <w:p w14:paraId="17F7CB0C" w14:textId="7080397C" w:rsidR="00D40FD6" w:rsidRPr="00D40FD6" w:rsidRDefault="00D40FD6" w:rsidP="00D40FD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40FD6">
              <w:rPr>
                <w:rFonts w:ascii="Tahoma" w:hAnsi="Tahoma" w:cs="Tahoma"/>
              </w:rPr>
              <w:lastRenderedPageBreak/>
              <w:t>2</w:t>
            </w:r>
          </w:p>
        </w:tc>
      </w:tr>
    </w:tbl>
    <w:p w14:paraId="77FAC7F1" w14:textId="77777777" w:rsidR="00D40FD6" w:rsidRDefault="00D40FD6" w:rsidP="00784492"/>
    <w:p w14:paraId="51F322E9" w14:textId="77777777" w:rsidR="009804A1" w:rsidRDefault="009804A1" w:rsidP="00D40FD6">
      <w:pPr>
        <w:rPr>
          <w:rFonts w:ascii="Tahoma" w:hAnsi="Tahoma" w:cs="Tahoma"/>
          <w:b/>
          <w:bCs/>
        </w:rPr>
      </w:pPr>
    </w:p>
    <w:p w14:paraId="5A5D54E4" w14:textId="0C41C36F" w:rsidR="00D40FD6" w:rsidRPr="00540998" w:rsidRDefault="00D40FD6" w:rsidP="00D40FD6">
      <w:pPr>
        <w:rPr>
          <w:rFonts w:ascii="Tahoma" w:hAnsi="Tahoma" w:cs="Tahoma"/>
          <w:b/>
          <w:bCs/>
        </w:rPr>
      </w:pPr>
      <w:r w:rsidRPr="00540998">
        <w:rPr>
          <w:rFonts w:ascii="Tahoma" w:hAnsi="Tahoma" w:cs="Tahoma"/>
          <w:b/>
          <w:bCs/>
        </w:rPr>
        <w:lastRenderedPageBreak/>
        <w:t>Część I</w:t>
      </w:r>
      <w:r>
        <w:rPr>
          <w:rFonts w:ascii="Tahoma" w:hAnsi="Tahoma" w:cs="Tahoma"/>
          <w:b/>
          <w:bCs/>
        </w:rPr>
        <w:t>II</w:t>
      </w:r>
    </w:p>
    <w:p w14:paraId="498E99AD" w14:textId="77777777" w:rsidR="00D40FD6" w:rsidRPr="00540998" w:rsidRDefault="00D40FD6" w:rsidP="00D40FD6">
      <w:pPr>
        <w:rPr>
          <w:rFonts w:ascii="Tahoma" w:hAnsi="Tahoma" w:cs="Tahoma"/>
        </w:rPr>
      </w:pPr>
      <w:r w:rsidRPr="000C20E7">
        <w:rPr>
          <w:rFonts w:ascii="Tahoma" w:hAnsi="Tahoma" w:cs="Tahoma"/>
        </w:rPr>
        <w:t>Zakup</w:t>
      </w:r>
      <w:r>
        <w:rPr>
          <w:rFonts w:ascii="Tahoma" w:hAnsi="Tahoma" w:cs="Tahoma"/>
        </w:rPr>
        <w:t xml:space="preserve"> i</w:t>
      </w:r>
      <w:r w:rsidRPr="000C20E7">
        <w:rPr>
          <w:rFonts w:ascii="Tahoma" w:hAnsi="Tahoma" w:cs="Tahoma"/>
        </w:rPr>
        <w:t xml:space="preserve"> dostawa</w:t>
      </w:r>
      <w:r>
        <w:rPr>
          <w:rFonts w:ascii="Tahoma" w:hAnsi="Tahoma" w:cs="Tahoma"/>
        </w:rPr>
        <w:t xml:space="preserve"> </w:t>
      </w:r>
      <w:r w:rsidRPr="00417EED">
        <w:rPr>
          <w:rFonts w:ascii="Tahoma" w:hAnsi="Tahoma" w:cs="Tahoma"/>
          <w:b/>
          <w:bCs/>
        </w:rPr>
        <w:t xml:space="preserve">– </w:t>
      </w:r>
      <w:r>
        <w:rPr>
          <w:rFonts w:ascii="Tahoma" w:hAnsi="Tahoma" w:cs="Tahoma"/>
          <w:b/>
          <w:bCs/>
        </w:rPr>
        <w:t xml:space="preserve">z </w:t>
      </w:r>
      <w:r w:rsidRPr="00417EED">
        <w:rPr>
          <w:rFonts w:ascii="Tahoma" w:hAnsi="Tahoma" w:cs="Tahoma"/>
          <w:b/>
          <w:bCs/>
        </w:rPr>
        <w:t>montaż</w:t>
      </w:r>
      <w:r>
        <w:rPr>
          <w:rFonts w:ascii="Tahoma" w:hAnsi="Tahoma" w:cs="Tahoma"/>
          <w:b/>
          <w:bCs/>
        </w:rPr>
        <w:t>em</w:t>
      </w:r>
      <w:r w:rsidRPr="00417EED">
        <w:rPr>
          <w:rFonts w:ascii="Tahoma" w:hAnsi="Tahoma" w:cs="Tahoma"/>
          <w:b/>
          <w:bCs/>
        </w:rPr>
        <w:t xml:space="preserve"> –</w:t>
      </w:r>
      <w:r>
        <w:rPr>
          <w:rFonts w:ascii="Tahoma" w:hAnsi="Tahoma" w:cs="Tahoma"/>
        </w:rPr>
        <w:t xml:space="preserve"> tablic informacyjnych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2"/>
        <w:gridCol w:w="3266"/>
        <w:gridCol w:w="3660"/>
        <w:gridCol w:w="1554"/>
      </w:tblGrid>
      <w:tr w:rsidR="00D40FD6" w14:paraId="24956314" w14:textId="77777777" w:rsidTr="00D40FD6">
        <w:tc>
          <w:tcPr>
            <w:tcW w:w="582" w:type="dxa"/>
            <w:vAlign w:val="center"/>
          </w:tcPr>
          <w:p w14:paraId="7EAA5C6F" w14:textId="77777777" w:rsidR="00D40FD6" w:rsidRPr="00984AD8" w:rsidRDefault="00D40FD6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L.p.</w:t>
            </w:r>
          </w:p>
        </w:tc>
        <w:tc>
          <w:tcPr>
            <w:tcW w:w="3266" w:type="dxa"/>
            <w:vAlign w:val="center"/>
          </w:tcPr>
          <w:p w14:paraId="68A8FF50" w14:textId="77777777" w:rsidR="00D40FD6" w:rsidRPr="00984AD8" w:rsidRDefault="00D40FD6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Element</w:t>
            </w:r>
          </w:p>
        </w:tc>
        <w:tc>
          <w:tcPr>
            <w:tcW w:w="3660" w:type="dxa"/>
            <w:vAlign w:val="center"/>
          </w:tcPr>
          <w:p w14:paraId="36579CF8" w14:textId="77777777" w:rsidR="00D40FD6" w:rsidRPr="00984AD8" w:rsidRDefault="00D40FD6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Specyfikacja</w:t>
            </w:r>
          </w:p>
        </w:tc>
        <w:tc>
          <w:tcPr>
            <w:tcW w:w="1554" w:type="dxa"/>
            <w:vAlign w:val="center"/>
          </w:tcPr>
          <w:p w14:paraId="5A2DA810" w14:textId="77777777" w:rsidR="00D40FD6" w:rsidRPr="00984AD8" w:rsidRDefault="00D40FD6" w:rsidP="00D40FD6">
            <w:pPr>
              <w:jc w:val="center"/>
              <w:rPr>
                <w:rFonts w:ascii="Tahoma" w:hAnsi="Tahoma" w:cs="Tahoma"/>
              </w:rPr>
            </w:pPr>
            <w:r w:rsidRPr="00984AD8">
              <w:rPr>
                <w:rFonts w:ascii="Tahoma" w:hAnsi="Tahoma" w:cs="Tahoma"/>
              </w:rPr>
              <w:t>Ilość sztuk w zamówieniu</w:t>
            </w:r>
          </w:p>
        </w:tc>
      </w:tr>
      <w:tr w:rsidR="00D40FD6" w14:paraId="4E34D109" w14:textId="77777777" w:rsidTr="00D40FD6">
        <w:tc>
          <w:tcPr>
            <w:tcW w:w="582" w:type="dxa"/>
            <w:vAlign w:val="center"/>
          </w:tcPr>
          <w:p w14:paraId="1206B402" w14:textId="1AFAA17B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 xml:space="preserve">1. </w:t>
            </w:r>
          </w:p>
        </w:tc>
        <w:tc>
          <w:tcPr>
            <w:tcW w:w="3266" w:type="dxa"/>
            <w:vAlign w:val="center"/>
          </w:tcPr>
          <w:p w14:paraId="6BE2B041" w14:textId="77777777" w:rsidR="00D40FD6" w:rsidRPr="00D40FD6" w:rsidRDefault="00D40FD6" w:rsidP="00D40FD6">
            <w:pPr>
              <w:spacing w:before="100" w:beforeAutospacing="1" w:after="100" w:afterAutospacing="1"/>
              <w:rPr>
                <w:rFonts w:ascii="Tahoma" w:eastAsia="Times New Roman" w:hAnsi="Tahoma" w:cs="Tahoma"/>
                <w:kern w:val="0"/>
                <w14:ligatures w14:val="none"/>
              </w:rPr>
            </w:pPr>
            <w:r w:rsidRPr="00D40FD6">
              <w:rPr>
                <w:rFonts w:ascii="Tahoma" w:eastAsia="Times New Roman" w:hAnsi="Tahoma" w:cs="Tahoma"/>
                <w:kern w:val="0"/>
                <w14:ligatures w14:val="none"/>
              </w:rPr>
              <w:t>Tablice informacyjne</w:t>
            </w:r>
          </w:p>
          <w:p w14:paraId="26347DFB" w14:textId="1C11A48F" w:rsidR="00D40FD6" w:rsidRPr="00D40FD6" w:rsidRDefault="00D40FD6" w:rsidP="00D40FD6">
            <w:pPr>
              <w:rPr>
                <w:rFonts w:ascii="Tahoma" w:hAnsi="Tahoma" w:cs="Tahoma"/>
              </w:rPr>
            </w:pPr>
          </w:p>
        </w:tc>
        <w:tc>
          <w:tcPr>
            <w:tcW w:w="3660" w:type="dxa"/>
            <w:vAlign w:val="center"/>
          </w:tcPr>
          <w:p w14:paraId="2F1EEE14" w14:textId="77777777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Wydruk tablic na PCV o grubości 5 mm, druk UV trwały, odporny na promieniowania i zarysowania</w:t>
            </w:r>
          </w:p>
          <w:p w14:paraId="50A030AF" w14:textId="77777777" w:rsidR="00D40FD6" w:rsidRPr="00D40FD6" w:rsidRDefault="00D40FD6" w:rsidP="00D40FD6">
            <w:pPr>
              <w:pStyle w:val="Akapitzlist"/>
              <w:numPr>
                <w:ilvl w:val="0"/>
                <w:numId w:val="10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1 tablica o wymiarach 297 mm x 420 mm z informacja o dofinansowaniu zamontowana na drewnianej ścianie wiaty</w:t>
            </w:r>
          </w:p>
          <w:p w14:paraId="2C7884FD" w14:textId="77777777" w:rsidR="00D40FD6" w:rsidRPr="00D40FD6" w:rsidRDefault="00D40FD6" w:rsidP="00D40FD6">
            <w:pPr>
              <w:pStyle w:val="Akapitzlist"/>
              <w:numPr>
                <w:ilvl w:val="0"/>
                <w:numId w:val="10"/>
              </w:num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6 tablic o wymiarach 300 mm x 400 mm w kształcie strzałki wskazującej kierunek do miejsca wiaty rowerowej</w:t>
            </w:r>
          </w:p>
          <w:p w14:paraId="78E3965D" w14:textId="2692A877" w:rsidR="00D40FD6" w:rsidRPr="00D40FD6" w:rsidRDefault="00D40FD6" w:rsidP="00D40FD6">
            <w:pPr>
              <w:rPr>
                <w:rFonts w:ascii="Tahoma" w:hAnsi="Tahoma" w:cs="Tahoma"/>
              </w:rPr>
            </w:pPr>
            <w:r w:rsidRPr="00D40FD6">
              <w:rPr>
                <w:rFonts w:ascii="Tahoma" w:hAnsi="Tahoma" w:cs="Tahoma"/>
              </w:rPr>
              <w:t>Sposób zamocowania: 4 punkty mocowania (śruby, podkładki, nakrętki) ze stali nierdzewnej. Sposób zamocowania – na istniejących słupach i ścianach wskazanych przez zamawiającego.</w:t>
            </w:r>
          </w:p>
        </w:tc>
        <w:tc>
          <w:tcPr>
            <w:tcW w:w="1554" w:type="dxa"/>
            <w:vAlign w:val="center"/>
          </w:tcPr>
          <w:p w14:paraId="4E0C7016" w14:textId="68D330ED" w:rsidR="00D40FD6" w:rsidRPr="00D40FD6" w:rsidRDefault="00D40FD6" w:rsidP="00D40FD6">
            <w:pPr>
              <w:jc w:val="center"/>
              <w:rPr>
                <w:rFonts w:ascii="Tahoma" w:hAnsi="Tahoma" w:cs="Tahoma"/>
              </w:rPr>
            </w:pPr>
            <w:r w:rsidRPr="00D40FD6">
              <w:rPr>
                <w:rFonts w:ascii="Tahoma" w:eastAsia="Arial" w:hAnsi="Tahoma" w:cs="Tahoma"/>
              </w:rPr>
              <w:t>1</w:t>
            </w:r>
          </w:p>
        </w:tc>
      </w:tr>
    </w:tbl>
    <w:p w14:paraId="16B9361B" w14:textId="77777777" w:rsidR="00D40FD6" w:rsidRDefault="00D40FD6" w:rsidP="00784492"/>
    <w:sectPr w:rsidR="00D40FD6" w:rsidSect="009804A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609D" w14:textId="77777777" w:rsidR="00A72986" w:rsidRDefault="00A72986" w:rsidP="00A72986">
      <w:pPr>
        <w:spacing w:after="0" w:line="240" w:lineRule="auto"/>
      </w:pPr>
      <w:r>
        <w:separator/>
      </w:r>
    </w:p>
  </w:endnote>
  <w:endnote w:type="continuationSeparator" w:id="0">
    <w:p w14:paraId="0FB06ADB" w14:textId="77777777" w:rsidR="00A72986" w:rsidRDefault="00A72986" w:rsidP="00A72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209BF" w14:textId="77777777" w:rsidR="00A72986" w:rsidRDefault="00A72986" w:rsidP="00A72986">
      <w:pPr>
        <w:spacing w:after="0" w:line="240" w:lineRule="auto"/>
      </w:pPr>
      <w:r>
        <w:separator/>
      </w:r>
    </w:p>
  </w:footnote>
  <w:footnote w:type="continuationSeparator" w:id="0">
    <w:p w14:paraId="331B7814" w14:textId="77777777" w:rsidR="00A72986" w:rsidRDefault="00A72986" w:rsidP="00A72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DB67A" w14:textId="77777777" w:rsidR="009804A1" w:rsidRDefault="009804A1" w:rsidP="009804A1">
    <w:pPr>
      <w:jc w:val="center"/>
      <w:rPr>
        <w:rFonts w:ascii="Tahoma" w:hAnsi="Tahoma" w:cs="Tahoma"/>
      </w:rPr>
    </w:pPr>
    <w:r>
      <w:rPr>
        <w:rFonts w:ascii="Arial" w:eastAsia="Arial" w:hAnsi="Arial" w:cs="Arial"/>
        <w:noProof/>
        <w:sz w:val="24"/>
      </w:rPr>
      <w:drawing>
        <wp:inline distT="0" distB="0" distL="0" distR="0" wp14:anchorId="4980B52C" wp14:editId="7C13521B">
          <wp:extent cx="2217198" cy="1057275"/>
          <wp:effectExtent l="0" t="0" r="0" b="0"/>
          <wp:docPr id="1414906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8782" cy="107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66D938" w14:textId="454736CA" w:rsidR="00A72986" w:rsidRPr="000C20E7" w:rsidRDefault="00A72986" w:rsidP="009804A1">
    <w:pPr>
      <w:jc w:val="center"/>
      <w:rPr>
        <w:rFonts w:ascii="Tahoma" w:hAnsi="Tahoma" w:cs="Tahoma"/>
      </w:rPr>
    </w:pPr>
    <w:r w:rsidRPr="000C20E7">
      <w:rPr>
        <w:rFonts w:ascii="Tahoma" w:hAnsi="Tahoma" w:cs="Tahoma"/>
      </w:rPr>
      <w:t xml:space="preserve">Załącznik nr </w:t>
    </w:r>
    <w:r>
      <w:rPr>
        <w:rFonts w:ascii="Tahoma" w:hAnsi="Tahoma" w:cs="Tahoma"/>
      </w:rPr>
      <w:t>1</w:t>
    </w:r>
    <w:r w:rsidRPr="000C20E7">
      <w:rPr>
        <w:rFonts w:ascii="Tahoma" w:hAnsi="Tahoma" w:cs="Tahoma"/>
      </w:rPr>
      <w:t xml:space="preserve"> do zapytania ofertowego</w:t>
    </w:r>
  </w:p>
  <w:p w14:paraId="5193820D" w14:textId="77777777" w:rsidR="00A72986" w:rsidRDefault="00A729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C50"/>
    <w:multiLevelType w:val="multilevel"/>
    <w:tmpl w:val="1A9295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5671CC"/>
    <w:multiLevelType w:val="hybridMultilevel"/>
    <w:tmpl w:val="EBACDC1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A74180"/>
    <w:multiLevelType w:val="hybridMultilevel"/>
    <w:tmpl w:val="0180ED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DE42E1"/>
    <w:multiLevelType w:val="multilevel"/>
    <w:tmpl w:val="E3D60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916C4"/>
    <w:multiLevelType w:val="hybridMultilevel"/>
    <w:tmpl w:val="C2B06994"/>
    <w:lvl w:ilvl="0" w:tplc="EE14293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E6F4A"/>
    <w:multiLevelType w:val="hybridMultilevel"/>
    <w:tmpl w:val="5E7C14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8418C"/>
    <w:multiLevelType w:val="hybridMultilevel"/>
    <w:tmpl w:val="646E6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D4588"/>
    <w:multiLevelType w:val="multilevel"/>
    <w:tmpl w:val="7BA4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4342C"/>
    <w:multiLevelType w:val="hybridMultilevel"/>
    <w:tmpl w:val="9A02AA0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614723"/>
    <w:multiLevelType w:val="hybridMultilevel"/>
    <w:tmpl w:val="776A894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0B7027"/>
    <w:multiLevelType w:val="hybridMultilevel"/>
    <w:tmpl w:val="F246EF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753AC"/>
    <w:multiLevelType w:val="multilevel"/>
    <w:tmpl w:val="82E28C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6017272">
    <w:abstractNumId w:val="4"/>
  </w:num>
  <w:num w:numId="2" w16cid:durableId="1930767553">
    <w:abstractNumId w:val="6"/>
  </w:num>
  <w:num w:numId="3" w16cid:durableId="380252970">
    <w:abstractNumId w:val="11"/>
  </w:num>
  <w:num w:numId="4" w16cid:durableId="1885602592">
    <w:abstractNumId w:val="3"/>
  </w:num>
  <w:num w:numId="5" w16cid:durableId="882134684">
    <w:abstractNumId w:val="0"/>
  </w:num>
  <w:num w:numId="6" w16cid:durableId="484206646">
    <w:abstractNumId w:val="7"/>
  </w:num>
  <w:num w:numId="7" w16cid:durableId="789936706">
    <w:abstractNumId w:val="10"/>
  </w:num>
  <w:num w:numId="8" w16cid:durableId="1630622921">
    <w:abstractNumId w:val="8"/>
  </w:num>
  <w:num w:numId="9" w16cid:durableId="422993910">
    <w:abstractNumId w:val="2"/>
  </w:num>
  <w:num w:numId="10" w16cid:durableId="1151219547">
    <w:abstractNumId w:val="5"/>
  </w:num>
  <w:num w:numId="11" w16cid:durableId="31544252">
    <w:abstractNumId w:val="1"/>
  </w:num>
  <w:num w:numId="12" w16cid:durableId="19793347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5A"/>
    <w:rsid w:val="00007A17"/>
    <w:rsid w:val="000C20E7"/>
    <w:rsid w:val="00124554"/>
    <w:rsid w:val="0014057F"/>
    <w:rsid w:val="001528C8"/>
    <w:rsid w:val="00183CFB"/>
    <w:rsid w:val="001A7DC4"/>
    <w:rsid w:val="0027004F"/>
    <w:rsid w:val="002741F4"/>
    <w:rsid w:val="002B6139"/>
    <w:rsid w:val="002D1044"/>
    <w:rsid w:val="002E2FCB"/>
    <w:rsid w:val="003E6B63"/>
    <w:rsid w:val="00417EED"/>
    <w:rsid w:val="00491717"/>
    <w:rsid w:val="00533698"/>
    <w:rsid w:val="00540998"/>
    <w:rsid w:val="005432EB"/>
    <w:rsid w:val="00551C54"/>
    <w:rsid w:val="00572C64"/>
    <w:rsid w:val="005B5C73"/>
    <w:rsid w:val="00673480"/>
    <w:rsid w:val="006D1DC8"/>
    <w:rsid w:val="00705573"/>
    <w:rsid w:val="00784492"/>
    <w:rsid w:val="007F6589"/>
    <w:rsid w:val="00807CB1"/>
    <w:rsid w:val="008459AE"/>
    <w:rsid w:val="0089160F"/>
    <w:rsid w:val="008A1D63"/>
    <w:rsid w:val="009044D2"/>
    <w:rsid w:val="009761B2"/>
    <w:rsid w:val="009804A1"/>
    <w:rsid w:val="00984AD8"/>
    <w:rsid w:val="009854B7"/>
    <w:rsid w:val="009B730C"/>
    <w:rsid w:val="00A3673A"/>
    <w:rsid w:val="00A72986"/>
    <w:rsid w:val="00BD1457"/>
    <w:rsid w:val="00BE27B9"/>
    <w:rsid w:val="00BE71F0"/>
    <w:rsid w:val="00BF3FC2"/>
    <w:rsid w:val="00BF53D2"/>
    <w:rsid w:val="00BF565D"/>
    <w:rsid w:val="00BF65EC"/>
    <w:rsid w:val="00C250A7"/>
    <w:rsid w:val="00C42562"/>
    <w:rsid w:val="00C779FB"/>
    <w:rsid w:val="00CE4D5A"/>
    <w:rsid w:val="00D40FD6"/>
    <w:rsid w:val="00D411DE"/>
    <w:rsid w:val="00E355CC"/>
    <w:rsid w:val="00E45603"/>
    <w:rsid w:val="00E8437A"/>
    <w:rsid w:val="00E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6DE0D"/>
  <w15:chartTrackingRefBased/>
  <w15:docId w15:val="{7AB450FC-8504-4423-A867-3579A989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4D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D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4D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4D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4D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4D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4D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4D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4D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4D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D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4D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4D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4D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4D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4D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4D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4D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4D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4D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4D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4D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4D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4D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4D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4D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4D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4D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4D5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E4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7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986"/>
  </w:style>
  <w:style w:type="paragraph" w:styleId="Stopka">
    <w:name w:val="footer"/>
    <w:basedOn w:val="Normalny"/>
    <w:link w:val="StopkaZnak"/>
    <w:uiPriority w:val="99"/>
    <w:unhideWhenUsed/>
    <w:rsid w:val="00A7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Pielesiak</dc:creator>
  <cp:keywords/>
  <dc:description/>
  <cp:lastModifiedBy>Wioletta Stefaniak</cp:lastModifiedBy>
  <cp:revision>5</cp:revision>
  <cp:lastPrinted>2025-04-23T08:06:00Z</cp:lastPrinted>
  <dcterms:created xsi:type="dcterms:W3CDTF">2025-09-19T07:59:00Z</dcterms:created>
  <dcterms:modified xsi:type="dcterms:W3CDTF">2025-09-19T10:41:00Z</dcterms:modified>
</cp:coreProperties>
</file>